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F67D8F" w:rsidRDefault="00F67D8F" w:rsidP="00F67D8F">
      <w:r w:rsidRPr="00F67D8F">
        <w:rPr>
          <w:rFonts w:ascii="Tahoma" w:hAnsi="Tahoma" w:cs="Tahoma"/>
          <w:b/>
          <w:bCs/>
          <w:color w:val="000000"/>
          <w:sz w:val="18"/>
        </w:rPr>
        <w:t>20.12.2011 09:22</w:t>
      </w:r>
      <w:r w:rsidRPr="00F67D8F">
        <w:t xml:space="preserve"> </w:t>
      </w:r>
      <w:r w:rsidRPr="00F67D8F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F67D8F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F67D8F">
        <w:rPr>
          <w:rFonts w:ascii="Tahoma" w:hAnsi="Tahoma" w:cs="Tahoma"/>
          <w:b/>
          <w:bCs/>
          <w:color w:val="000000"/>
          <w:sz w:val="18"/>
        </w:rPr>
        <w:t>"</w:t>
      </w:r>
      <w:r w:rsidRPr="00F67D8F">
        <w:t xml:space="preserve"> </w:t>
      </w:r>
      <w:r w:rsidRPr="00F67D8F">
        <w:rPr>
          <w:rFonts w:ascii="Tahoma" w:hAnsi="Tahoma" w:cs="Tahoma"/>
          <w:b/>
          <w:bCs/>
          <w:color w:val="000000"/>
          <w:sz w:val="18"/>
        </w:rPr>
        <w:t>Появление лица, контролирующего эмитента</w:t>
      </w:r>
      <w:r w:rsidRPr="00F67D8F">
        <w:t xml:space="preserve"> </w:t>
      </w:r>
      <w:r w:rsidRPr="00F67D8F">
        <w:br/>
      </w:r>
      <w:r w:rsidRPr="00F67D8F">
        <w:br/>
        <w:t xml:space="preserve">Сообщение о существенном факте </w:t>
      </w:r>
      <w:r w:rsidRPr="00F67D8F">
        <w:br/>
        <w:t xml:space="preserve">“ О появлении лица, контролирующего эмитента” </w:t>
      </w:r>
      <w:r w:rsidRPr="00F67D8F">
        <w:br/>
        <w:t xml:space="preserve">1. Общие сведения </w:t>
      </w:r>
      <w:r w:rsidRPr="00F67D8F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F67D8F">
        <w:t>ГАЗ-Тек</w:t>
      </w:r>
      <w:proofErr w:type="spellEnd"/>
      <w:proofErr w:type="gramEnd"/>
      <w:r w:rsidRPr="00F67D8F">
        <w:t xml:space="preserve">» </w:t>
      </w:r>
      <w:r w:rsidRPr="00F67D8F">
        <w:br/>
        <w:t>1.2. Сокращенное фирменное наименование эмитента ОАО «</w:t>
      </w:r>
      <w:proofErr w:type="spellStart"/>
      <w:proofErr w:type="gramStart"/>
      <w:r w:rsidRPr="00F67D8F">
        <w:t>ГАЗ-Тек</w:t>
      </w:r>
      <w:proofErr w:type="spellEnd"/>
      <w:proofErr w:type="gramEnd"/>
      <w:r w:rsidRPr="00F67D8F">
        <w:t xml:space="preserve">» </w:t>
      </w:r>
      <w:r w:rsidRPr="00F67D8F">
        <w:br/>
        <w:t xml:space="preserve">1.3. Место нахождения эмитента 115035, г. Москва, </w:t>
      </w:r>
      <w:proofErr w:type="spellStart"/>
      <w:r w:rsidRPr="00F67D8F">
        <w:t>Раушская</w:t>
      </w:r>
      <w:proofErr w:type="spellEnd"/>
      <w:r w:rsidRPr="00F67D8F">
        <w:t xml:space="preserve"> </w:t>
      </w:r>
      <w:proofErr w:type="spellStart"/>
      <w:r w:rsidRPr="00F67D8F">
        <w:t>наб</w:t>
      </w:r>
      <w:proofErr w:type="spellEnd"/>
      <w:r w:rsidRPr="00F67D8F">
        <w:t xml:space="preserve">., д. 14 </w:t>
      </w:r>
      <w:r w:rsidRPr="00F67D8F">
        <w:br/>
        <w:t xml:space="preserve">1.4. ОГРН эмитента 1077763816195 </w:t>
      </w:r>
      <w:r w:rsidRPr="00F67D8F">
        <w:br/>
        <w:t xml:space="preserve">1.5. ИНН эмитента 7705821841 </w:t>
      </w:r>
      <w:r w:rsidRPr="00F67D8F">
        <w:br/>
        <w:t xml:space="preserve">1.6. Уникальный код эмитента, присвоенный регистрирующим органом 12996-А </w:t>
      </w:r>
      <w:r w:rsidRPr="00F67D8F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F67D8F">
        <w:br/>
      </w:r>
      <w:r w:rsidRPr="00F67D8F">
        <w:br/>
        <w:t xml:space="preserve">2. Содержание сообщения </w:t>
      </w:r>
      <w:r w:rsidRPr="00F67D8F">
        <w:br/>
        <w:t xml:space="preserve">2.1. полное фирменное наименование, место нахождения, ИНН (если применимо), ОГРН (если применимо) организации либо фамилия, имя и отчество физического лица, контролирующего эмитента: Общество с ограниченной ответственностью «Новые Финансовые Технологии» (место нахождения: 152610, Ярославская область, </w:t>
      </w:r>
      <w:proofErr w:type="gramStart"/>
      <w:r w:rsidRPr="00F67D8F">
        <w:t>г</w:t>
      </w:r>
      <w:proofErr w:type="gramEnd"/>
      <w:r w:rsidRPr="00F67D8F">
        <w:t xml:space="preserve">. Углич, ул. Малая Рыбацкая, д. 17а, ИНН 7612021722, ОГРН 1027601305050). </w:t>
      </w:r>
      <w:r w:rsidRPr="00F67D8F">
        <w:br/>
        <w:t xml:space="preserve">2.2. Вид контроля, под которым находится эмитент по отношению к лицу, контролирующему эмитента (прямой контроль, косвенный контроль): прямой контроль </w:t>
      </w:r>
      <w:r w:rsidRPr="00F67D8F">
        <w:br/>
        <w:t xml:space="preserve">2.3. Основание, в силу которого лицо, контролирующее эмитента, осуществляет такой контроль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эмитента): участие в эмитенте. </w:t>
      </w:r>
      <w:r w:rsidRPr="00F67D8F">
        <w:br/>
        <w:t xml:space="preserve">2.4. Признак осуществления лицом, контролирующим эмитента, такого контроля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эмитента): право распоряжаться более 50 процентами голосов в высшем органе управления эмитента. </w:t>
      </w:r>
      <w:r w:rsidRPr="00F67D8F">
        <w:br/>
        <w:t xml:space="preserve">2.5. Доля участия лица, контролирующего эмитента, в уставном капитале эмитента, а если эмитентом является акционерное общество, – также доля принадлежащих лицу, контролирующему эмитента, обыкновенных акций такого эмитента: </w:t>
      </w:r>
      <w:r w:rsidRPr="00F67D8F">
        <w:br/>
        <w:t xml:space="preserve">Доля участия лица, контролирующего эмитента, в уставном капитале эмитента – 80,5867%, </w:t>
      </w:r>
      <w:r w:rsidRPr="00F67D8F">
        <w:br/>
        <w:t xml:space="preserve">Доля принадлежащих лицу, контролирующему эмитента, обыкновенных акций эмитента - 80,5867%. </w:t>
      </w:r>
      <w:r w:rsidRPr="00F67D8F">
        <w:br/>
        <w:t xml:space="preserve">2.6. Дата наступления основания, в силу которого лицо, контролирующее эмитента, осуществляет такой контроль: «19» декабря 2011г. </w:t>
      </w:r>
      <w:r w:rsidRPr="00F67D8F">
        <w:br/>
      </w:r>
      <w:r w:rsidRPr="00F67D8F">
        <w:br/>
        <w:t xml:space="preserve">3. Подпись </w:t>
      </w:r>
      <w:r w:rsidRPr="00F67D8F">
        <w:br/>
        <w:t>3.1. Директор ОАО «</w:t>
      </w:r>
      <w:proofErr w:type="spellStart"/>
      <w:proofErr w:type="gramStart"/>
      <w:r w:rsidRPr="00F67D8F">
        <w:t>ГАЗ-Тек</w:t>
      </w:r>
      <w:proofErr w:type="spellEnd"/>
      <w:proofErr w:type="gramEnd"/>
      <w:r w:rsidRPr="00F67D8F">
        <w:t xml:space="preserve">» С.А. </w:t>
      </w:r>
      <w:proofErr w:type="spellStart"/>
      <w:r w:rsidRPr="00F67D8F">
        <w:t>Бушмакин</w:t>
      </w:r>
      <w:proofErr w:type="spellEnd"/>
      <w:r w:rsidRPr="00F67D8F">
        <w:t xml:space="preserve"> </w:t>
      </w:r>
      <w:r w:rsidRPr="00F67D8F">
        <w:br/>
        <w:t xml:space="preserve">(подпись) </w:t>
      </w:r>
      <w:r w:rsidRPr="00F67D8F">
        <w:br/>
        <w:t xml:space="preserve">3.2. Дата “ 19 ” декабря 20 11 г. М.П. </w:t>
      </w:r>
      <w:r w:rsidRPr="00F67D8F">
        <w:br/>
      </w:r>
      <w:r w:rsidRPr="00F67D8F">
        <w:br/>
      </w:r>
      <w:r w:rsidRPr="00F67D8F">
        <w:lastRenderedPageBreak/>
        <w:br/>
      </w:r>
    </w:p>
    <w:sectPr w:rsidR="00A34A20" w:rsidRPr="00F67D8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6D9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6D9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5AC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D8F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8E06D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2012-06-22T07:44:00Z</dcterms:created>
  <dcterms:modified xsi:type="dcterms:W3CDTF">2012-06-26T07:50:00Z</dcterms:modified>
</cp:coreProperties>
</file>