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617" w:rsidRDefault="00E54C76">
      <w:r>
        <w:rPr>
          <w:rStyle w:val="headertext1"/>
        </w:rPr>
        <w:t>26.02.2013 08:03</w:t>
      </w:r>
      <w:r>
        <w:t xml:space="preserve"> </w:t>
      </w:r>
      <w:r>
        <w:rPr>
          <w:rStyle w:val="headertext1"/>
        </w:rPr>
        <w:t>ОАО «</w:t>
      </w:r>
      <w:proofErr w:type="spellStart"/>
      <w:r>
        <w:rPr>
          <w:rStyle w:val="headertext1"/>
        </w:rPr>
        <w:t>ГАЗ-Тек</w:t>
      </w:r>
      <w:proofErr w:type="spell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Решения совета директоров (наблюдательного совета)</w:t>
      </w:r>
      <w:r>
        <w:t xml:space="preserve"> </w:t>
      </w:r>
      <w:r>
        <w:br/>
      </w:r>
      <w:r>
        <w:br/>
        <w:t xml:space="preserve">Сообщение о существенном </w:t>
      </w:r>
      <w:proofErr w:type="gramStart"/>
      <w:r>
        <w:t>факте</w:t>
      </w:r>
      <w:proofErr w:type="gramEnd"/>
      <w:r>
        <w:t xml:space="preserve"> об отдельных решениях, принятых советом директоров (наблюдательным советом) эмитента (а также сообщение в рамках раскрытия </w:t>
      </w:r>
      <w:proofErr w:type="spellStart"/>
      <w:r>
        <w:t>инсайдерской</w:t>
      </w:r>
      <w:proofErr w:type="spellEnd"/>
      <w:r>
        <w:t xml:space="preserve"> информации) </w:t>
      </w:r>
      <w:r>
        <w:br/>
      </w:r>
      <w:r>
        <w:br/>
        <w:t xml:space="preserve">1. Общие сведения </w:t>
      </w:r>
      <w:r>
        <w:br/>
        <w:t>1.1. Полное фирменное наименование эмитента 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>1.2. Сокращенное фирменное наименование эмитента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 Место нахождения эмитента 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 ОГРН эмитента 1077763816195 </w:t>
      </w:r>
      <w:r>
        <w:br/>
        <w:t xml:space="preserve">1.5. ИНН эмитента 7705821841 </w:t>
      </w:r>
      <w:r>
        <w:br/>
        <w:t xml:space="preserve">1.6. Уникальный код эмитента, присвоенный регистрирующим органом 12996-А </w:t>
      </w:r>
      <w:r>
        <w:br/>
        <w:t xml:space="preserve">1.7. Адрес страницы в сети Интернет, используемой эмитентом для раскрытия информации 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Содержание сообщения </w:t>
      </w:r>
      <w:r>
        <w:br/>
        <w:t xml:space="preserve">об утверждении повестки дня общего собрания акционеров эмитента, а также об иных решениях, связанных с подготовкой, созывом и проведением общего собрания акционеров эмитента </w:t>
      </w:r>
      <w:r>
        <w:br/>
      </w:r>
      <w:r>
        <w:br/>
        <w:t xml:space="preserve">2.1. кворум заседания совета директоров эмитента и результаты голосования по вопросам о принятии решений: </w:t>
      </w:r>
      <w:r>
        <w:br/>
        <w:t xml:space="preserve">Присутствовали 5 из 5 избранных членов Совета директоров. Кворум для проведения заседания Совета директоров и принятия решений по вопросам повестки дня имеется. </w:t>
      </w:r>
      <w:r>
        <w:br/>
        <w:t xml:space="preserve">Результаты голосования: </w:t>
      </w:r>
      <w:r>
        <w:br/>
        <w:t>По первому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второму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третьему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четвертому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пятому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шестому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>о седьмому вопросу повестки дня: ЗА – 5 голосов, ПРОТИВ – 0 голосов, ВОЗДЕРЖАЛСЯ – 0 голос</w:t>
      </w:r>
      <w:proofErr w:type="gramStart"/>
      <w:r>
        <w:t xml:space="preserve"> </w:t>
      </w:r>
      <w:r>
        <w:br/>
        <w:t>П</w:t>
      </w:r>
      <w:proofErr w:type="gramEnd"/>
      <w:r>
        <w:t xml:space="preserve">о восьмому вопросу повестки дня: ЗА – 5 голосов, ПРОТИВ – 0 голосов, ВОЗДЕРЖАЛСЯ – 0 голос </w:t>
      </w:r>
      <w:r>
        <w:br/>
      </w:r>
      <w:r>
        <w:br/>
        <w:t xml:space="preserve">2.2. содержание решений, принятых советом директоров эмитента: </w:t>
      </w:r>
      <w:r>
        <w:br/>
        <w:t>1) Включить в список кандидатур для голосования по выборам в Совет директоров ОАО «</w:t>
      </w:r>
      <w:proofErr w:type="spellStart"/>
      <w:proofErr w:type="gramStart"/>
      <w:r>
        <w:t>ГАЗ-Тек</w:t>
      </w:r>
      <w:proofErr w:type="spellEnd"/>
      <w:proofErr w:type="gramEnd"/>
      <w:r>
        <w:t>» на годовом общем собрании акционеров ОАО «</w:t>
      </w:r>
      <w:proofErr w:type="spellStart"/>
      <w:r>
        <w:t>ГАЗ-Тек</w:t>
      </w:r>
      <w:proofErr w:type="spellEnd"/>
      <w:r>
        <w:t xml:space="preserve">» следующих кандидатов: </w:t>
      </w:r>
      <w:r>
        <w:br/>
        <w:t xml:space="preserve">1. </w:t>
      </w:r>
      <w:proofErr w:type="spellStart"/>
      <w:r>
        <w:t>Шамалов</w:t>
      </w:r>
      <w:proofErr w:type="spellEnd"/>
      <w:r>
        <w:t xml:space="preserve"> Юрий Николаевич </w:t>
      </w:r>
      <w:r>
        <w:br/>
        <w:t xml:space="preserve">2. Гавриленко Анатолий Анатольевич </w:t>
      </w:r>
      <w:r>
        <w:br/>
        <w:t xml:space="preserve">3. </w:t>
      </w:r>
      <w:proofErr w:type="spellStart"/>
      <w:r>
        <w:t>Нуждов</w:t>
      </w:r>
      <w:proofErr w:type="spellEnd"/>
      <w:r>
        <w:t xml:space="preserve"> Алексей Викторович </w:t>
      </w:r>
      <w:r>
        <w:br/>
        <w:t xml:space="preserve">4. </w:t>
      </w:r>
      <w:proofErr w:type="spellStart"/>
      <w:r>
        <w:t>Бушмакин</w:t>
      </w:r>
      <w:proofErr w:type="spellEnd"/>
      <w:r>
        <w:t xml:space="preserve"> Сергей Александрович </w:t>
      </w:r>
      <w:r>
        <w:br/>
        <w:t xml:space="preserve">5. Алешин Олег Николаевич </w:t>
      </w:r>
      <w:r>
        <w:br/>
        <w:t>2) Созвать внеочередное общее собрание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28 марта 2013 г. в 17 ч. 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дом. 14 в форме собрания (совместного присутствия акционеров для обсуждения вопросов повестки дня и принятия решений по вопросам, </w:t>
      </w:r>
      <w:r>
        <w:lastRenderedPageBreak/>
        <w:t xml:space="preserve">поставленным на голосование). Установить время начала регистрации лиц, участвующих во внеочередном общем собрании акционеров Общества в 16 ч. 30 мин. </w:t>
      </w:r>
      <w:r>
        <w:br/>
        <w:t>3) Утвердить следующую повестку дня внеочередного общего собрания акционеров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»: </w:t>
      </w:r>
      <w:r>
        <w:br/>
        <w:t xml:space="preserve">1. </w:t>
      </w:r>
      <w:proofErr w:type="gramStart"/>
      <w:r>
        <w:t xml:space="preserve">Утверждение аудитора Общества. </w:t>
      </w:r>
      <w:r>
        <w:br/>
        <w:t>4) Определить датой составления списка лиц, имеющих право на участие во внеочередном общем собрании акционеров ОАО «</w:t>
      </w:r>
      <w:proofErr w:type="spellStart"/>
      <w:r>
        <w:t>ГАЗ-Тек</w:t>
      </w:r>
      <w:proofErr w:type="spellEnd"/>
      <w:r>
        <w:t xml:space="preserve">» - 25 февраля 2013 года на конец операционного дня. </w:t>
      </w:r>
      <w:r>
        <w:br/>
        <w:t>5) Утвердить текст информационного сообщения акционерам о проведении внеочередного общего собрания акционеров (Приложение №1) и уведомить акционеров, указанных в списке лиц, имеющих право на участие во внеочередном общем собрании акционеров, о проведении</w:t>
      </w:r>
      <w:proofErr w:type="gramEnd"/>
      <w:r>
        <w:t xml:space="preserve"> </w:t>
      </w:r>
      <w:proofErr w:type="gramStart"/>
      <w:r>
        <w:t xml:space="preserve">собрания путем вручения под роспись Сообщения о проведении внеочередного общего собрания акционеров, либо направления заказного письма. </w:t>
      </w:r>
      <w:r>
        <w:br/>
        <w:t xml:space="preserve">6) Определить следующий перечень информации (материалов), подлежащих предоставлению акционерам при подготовке к проведению внеочередного общего собрания акционеров: </w:t>
      </w:r>
      <w:r>
        <w:br/>
        <w:t>- проект решения внеочередного общего собрания акционеров ОАО «</w:t>
      </w:r>
      <w:proofErr w:type="spellStart"/>
      <w:r>
        <w:t>ГАЗ-Тек</w:t>
      </w:r>
      <w:proofErr w:type="spellEnd"/>
      <w:r>
        <w:t xml:space="preserve">» </w:t>
      </w:r>
      <w:r>
        <w:br/>
        <w:t>Порядок предоставления информации (материалов), подлежащих предоставлению акционерам при подготовке к проведению внеочередного общего собрания акционеров: в рабочие дни с</w:t>
      </w:r>
      <w:proofErr w:type="gramEnd"/>
      <w:r>
        <w:t xml:space="preserve"> </w:t>
      </w:r>
      <w:proofErr w:type="gramStart"/>
      <w:r>
        <w:t xml:space="preserve">28 февраля 2013 года по 27 марта 2013 года с 10 ч.00 мин. до 17 ч.00 мин. по адресу: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14, а также во время проведения внеочередного общего собрания акционеров общества. </w:t>
      </w:r>
      <w:r>
        <w:br/>
        <w:t xml:space="preserve">7) Избрать секретарем внеочередного общего собрания акционеров </w:t>
      </w:r>
      <w:proofErr w:type="spellStart"/>
      <w:r>
        <w:t>Бушмакина</w:t>
      </w:r>
      <w:proofErr w:type="spellEnd"/>
      <w:r>
        <w:t xml:space="preserve"> Сергея Александровича. </w:t>
      </w:r>
      <w:r>
        <w:br/>
        <w:t>8) Утвердить кандидатуру для голосования на внеочередном общем собрании акционеров - Общество с ограниченной</w:t>
      </w:r>
      <w:proofErr w:type="gramEnd"/>
      <w:r>
        <w:t xml:space="preserve"> ответственностью «</w:t>
      </w:r>
      <w:proofErr w:type="spellStart"/>
      <w:r>
        <w:t>Эстар</w:t>
      </w:r>
      <w:proofErr w:type="spellEnd"/>
      <w:r>
        <w:t xml:space="preserve"> Аудит». </w:t>
      </w:r>
      <w:r>
        <w:br/>
      </w:r>
      <w:proofErr w:type="gramStart"/>
      <w:r>
        <w:t xml:space="preserve">Определить предельный размер оплату услуг аудитора: 80 000 рублей за аудит отчетности по российским стандартам бухгалтерского учета за 2012 год, 220 000 рублей за аудит отчетности по международным стандартам финансовой отчетности за 2012 г. </w:t>
      </w:r>
      <w:r>
        <w:br/>
      </w:r>
      <w:r>
        <w:br/>
        <w:t xml:space="preserve">2.3. дата проведения заседания совета директоров эмитента, на котором приняты соответствующие решения: 25.02.2013 г. </w:t>
      </w:r>
      <w:r>
        <w:br/>
      </w:r>
      <w:r>
        <w:br/>
        <w:t>2.4. дата составления и номер протокола заседания совета директоров эмитента, на котором</w:t>
      </w:r>
      <w:proofErr w:type="gramEnd"/>
      <w:r>
        <w:t xml:space="preserve"> приняты соответствующие решения: Протокол № 9 от 25.02.2013 г. </w:t>
      </w:r>
      <w:r>
        <w:br/>
      </w:r>
      <w:r>
        <w:br/>
      </w:r>
      <w:r>
        <w:br/>
        <w:t xml:space="preserve">3. Подпись </w:t>
      </w:r>
      <w:r>
        <w:br/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  <w:t>3.2. Дата</w:t>
      </w:r>
      <w:r w:rsidR="00872CC2" w:rsidRPr="00872CC2">
        <w:t>:</w:t>
      </w:r>
      <w:r>
        <w:t xml:space="preserve">  25  февраля 2013 г.</w:t>
      </w:r>
      <w:r w:rsidR="00872CC2">
        <w:rPr>
          <w:lang w:val="en-US"/>
        </w:rPr>
        <w:t xml:space="preserve">                                                                                                              </w:t>
      </w:r>
      <w:r>
        <w:t xml:space="preserve"> М.П. </w:t>
      </w:r>
      <w:r>
        <w:br/>
      </w:r>
      <w:r>
        <w:br/>
      </w:r>
    </w:p>
    <w:sectPr w:rsidR="00C75617" w:rsidSect="00C75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E54C76"/>
    <w:rsid w:val="00006DA3"/>
    <w:rsid w:val="000306E2"/>
    <w:rsid w:val="00052C67"/>
    <w:rsid w:val="00057824"/>
    <w:rsid w:val="000A2087"/>
    <w:rsid w:val="000B2F13"/>
    <w:rsid w:val="000C6743"/>
    <w:rsid w:val="000D5B6F"/>
    <w:rsid w:val="000D6A8E"/>
    <w:rsid w:val="000E47D7"/>
    <w:rsid w:val="000E6DFC"/>
    <w:rsid w:val="000E6E9F"/>
    <w:rsid w:val="000F2960"/>
    <w:rsid w:val="0010003D"/>
    <w:rsid w:val="00102709"/>
    <w:rsid w:val="00110C79"/>
    <w:rsid w:val="00113527"/>
    <w:rsid w:val="0012086A"/>
    <w:rsid w:val="001227D3"/>
    <w:rsid w:val="001326DF"/>
    <w:rsid w:val="0015249D"/>
    <w:rsid w:val="0015439A"/>
    <w:rsid w:val="001574B8"/>
    <w:rsid w:val="00167074"/>
    <w:rsid w:val="00187C2C"/>
    <w:rsid w:val="00190F86"/>
    <w:rsid w:val="001943CE"/>
    <w:rsid w:val="001C540D"/>
    <w:rsid w:val="001C5DE9"/>
    <w:rsid w:val="001D724F"/>
    <w:rsid w:val="001E1370"/>
    <w:rsid w:val="001E1605"/>
    <w:rsid w:val="001E4462"/>
    <w:rsid w:val="001F61FA"/>
    <w:rsid w:val="00207374"/>
    <w:rsid w:val="0021298E"/>
    <w:rsid w:val="00217DBF"/>
    <w:rsid w:val="002218F7"/>
    <w:rsid w:val="00244C38"/>
    <w:rsid w:val="002467CD"/>
    <w:rsid w:val="002666CE"/>
    <w:rsid w:val="00270906"/>
    <w:rsid w:val="00271D0E"/>
    <w:rsid w:val="002779D5"/>
    <w:rsid w:val="00277C2B"/>
    <w:rsid w:val="002852FA"/>
    <w:rsid w:val="002906EA"/>
    <w:rsid w:val="002B15E9"/>
    <w:rsid w:val="002C5F7F"/>
    <w:rsid w:val="002C6898"/>
    <w:rsid w:val="002C767C"/>
    <w:rsid w:val="002D67D3"/>
    <w:rsid w:val="002F07B6"/>
    <w:rsid w:val="00340385"/>
    <w:rsid w:val="00354773"/>
    <w:rsid w:val="00356E13"/>
    <w:rsid w:val="0039133A"/>
    <w:rsid w:val="00394825"/>
    <w:rsid w:val="00397E34"/>
    <w:rsid w:val="003B281F"/>
    <w:rsid w:val="003F4D35"/>
    <w:rsid w:val="003F70FB"/>
    <w:rsid w:val="00406B50"/>
    <w:rsid w:val="00411AC4"/>
    <w:rsid w:val="00417ED0"/>
    <w:rsid w:val="004261FF"/>
    <w:rsid w:val="00432E43"/>
    <w:rsid w:val="00434BB7"/>
    <w:rsid w:val="004634F5"/>
    <w:rsid w:val="0047547B"/>
    <w:rsid w:val="00477A5F"/>
    <w:rsid w:val="00477EA6"/>
    <w:rsid w:val="00480C53"/>
    <w:rsid w:val="00482207"/>
    <w:rsid w:val="00494F5A"/>
    <w:rsid w:val="004A610F"/>
    <w:rsid w:val="004D56F4"/>
    <w:rsid w:val="004D63DF"/>
    <w:rsid w:val="004E047D"/>
    <w:rsid w:val="004F3101"/>
    <w:rsid w:val="005051AD"/>
    <w:rsid w:val="005334DD"/>
    <w:rsid w:val="005408A8"/>
    <w:rsid w:val="00553EB3"/>
    <w:rsid w:val="0057141A"/>
    <w:rsid w:val="00571EA1"/>
    <w:rsid w:val="00597EEA"/>
    <w:rsid w:val="005A62F2"/>
    <w:rsid w:val="005C4A09"/>
    <w:rsid w:val="005C69D3"/>
    <w:rsid w:val="005D1D41"/>
    <w:rsid w:val="005D44F2"/>
    <w:rsid w:val="005D4D00"/>
    <w:rsid w:val="005D5B2F"/>
    <w:rsid w:val="005D66C7"/>
    <w:rsid w:val="005E4E0A"/>
    <w:rsid w:val="005E63C3"/>
    <w:rsid w:val="005F085A"/>
    <w:rsid w:val="00604F48"/>
    <w:rsid w:val="00610AEF"/>
    <w:rsid w:val="0062587F"/>
    <w:rsid w:val="00633E29"/>
    <w:rsid w:val="00636EDD"/>
    <w:rsid w:val="00665D3B"/>
    <w:rsid w:val="00670761"/>
    <w:rsid w:val="00670B58"/>
    <w:rsid w:val="00681639"/>
    <w:rsid w:val="006A1A52"/>
    <w:rsid w:val="006B77E5"/>
    <w:rsid w:val="006C175F"/>
    <w:rsid w:val="006D30EB"/>
    <w:rsid w:val="006E00FF"/>
    <w:rsid w:val="006E46EC"/>
    <w:rsid w:val="006F233F"/>
    <w:rsid w:val="006F5439"/>
    <w:rsid w:val="00716019"/>
    <w:rsid w:val="007300DA"/>
    <w:rsid w:val="00737EBE"/>
    <w:rsid w:val="007452AB"/>
    <w:rsid w:val="00750E77"/>
    <w:rsid w:val="0075363A"/>
    <w:rsid w:val="00774CAC"/>
    <w:rsid w:val="007827CF"/>
    <w:rsid w:val="0078638F"/>
    <w:rsid w:val="00792B8F"/>
    <w:rsid w:val="0079755C"/>
    <w:rsid w:val="007A1D2B"/>
    <w:rsid w:val="007A756A"/>
    <w:rsid w:val="007D7E50"/>
    <w:rsid w:val="007E33DC"/>
    <w:rsid w:val="007E5A9A"/>
    <w:rsid w:val="007E7C74"/>
    <w:rsid w:val="007F4F86"/>
    <w:rsid w:val="00805DE4"/>
    <w:rsid w:val="00862494"/>
    <w:rsid w:val="008715DE"/>
    <w:rsid w:val="00872CC2"/>
    <w:rsid w:val="0088221E"/>
    <w:rsid w:val="008A18A2"/>
    <w:rsid w:val="008B1FC3"/>
    <w:rsid w:val="008C470C"/>
    <w:rsid w:val="008D3C17"/>
    <w:rsid w:val="008E652B"/>
    <w:rsid w:val="00903332"/>
    <w:rsid w:val="009226B5"/>
    <w:rsid w:val="00934C9F"/>
    <w:rsid w:val="0093571E"/>
    <w:rsid w:val="00941E08"/>
    <w:rsid w:val="0095401B"/>
    <w:rsid w:val="00967EA1"/>
    <w:rsid w:val="00970AAE"/>
    <w:rsid w:val="00975B09"/>
    <w:rsid w:val="0098193B"/>
    <w:rsid w:val="009854A4"/>
    <w:rsid w:val="0099186E"/>
    <w:rsid w:val="00992ED6"/>
    <w:rsid w:val="00995CC5"/>
    <w:rsid w:val="009A5441"/>
    <w:rsid w:val="009A7890"/>
    <w:rsid w:val="009B48D3"/>
    <w:rsid w:val="009C4551"/>
    <w:rsid w:val="009C634E"/>
    <w:rsid w:val="009F3222"/>
    <w:rsid w:val="00A0757B"/>
    <w:rsid w:val="00A12FAE"/>
    <w:rsid w:val="00A15192"/>
    <w:rsid w:val="00A225EB"/>
    <w:rsid w:val="00A23B77"/>
    <w:rsid w:val="00A378D8"/>
    <w:rsid w:val="00A41CA4"/>
    <w:rsid w:val="00A504BB"/>
    <w:rsid w:val="00A525C3"/>
    <w:rsid w:val="00A70E1A"/>
    <w:rsid w:val="00A71853"/>
    <w:rsid w:val="00AA6D46"/>
    <w:rsid w:val="00AA7B0A"/>
    <w:rsid w:val="00AC3E43"/>
    <w:rsid w:val="00AD2171"/>
    <w:rsid w:val="00B065ED"/>
    <w:rsid w:val="00B07656"/>
    <w:rsid w:val="00B133D4"/>
    <w:rsid w:val="00B33974"/>
    <w:rsid w:val="00B51921"/>
    <w:rsid w:val="00B65865"/>
    <w:rsid w:val="00B672E5"/>
    <w:rsid w:val="00B76EE0"/>
    <w:rsid w:val="00B774EE"/>
    <w:rsid w:val="00B93A25"/>
    <w:rsid w:val="00BA55EB"/>
    <w:rsid w:val="00BA659D"/>
    <w:rsid w:val="00BB5460"/>
    <w:rsid w:val="00BC139E"/>
    <w:rsid w:val="00BE1FC8"/>
    <w:rsid w:val="00BF7B3F"/>
    <w:rsid w:val="00C65358"/>
    <w:rsid w:val="00C75617"/>
    <w:rsid w:val="00C93278"/>
    <w:rsid w:val="00CB58C5"/>
    <w:rsid w:val="00CD4CA2"/>
    <w:rsid w:val="00CF7FDC"/>
    <w:rsid w:val="00D3101D"/>
    <w:rsid w:val="00D4776D"/>
    <w:rsid w:val="00D6259B"/>
    <w:rsid w:val="00D8363A"/>
    <w:rsid w:val="00D91F14"/>
    <w:rsid w:val="00DA0C8E"/>
    <w:rsid w:val="00DB345A"/>
    <w:rsid w:val="00DB3A81"/>
    <w:rsid w:val="00DB46E6"/>
    <w:rsid w:val="00DC19ED"/>
    <w:rsid w:val="00DF482D"/>
    <w:rsid w:val="00DF491E"/>
    <w:rsid w:val="00E15FA8"/>
    <w:rsid w:val="00E26635"/>
    <w:rsid w:val="00E54B7C"/>
    <w:rsid w:val="00E54C76"/>
    <w:rsid w:val="00E57398"/>
    <w:rsid w:val="00E62539"/>
    <w:rsid w:val="00E65153"/>
    <w:rsid w:val="00E832FE"/>
    <w:rsid w:val="00E86870"/>
    <w:rsid w:val="00EA51A8"/>
    <w:rsid w:val="00EC3F2A"/>
    <w:rsid w:val="00EC7833"/>
    <w:rsid w:val="00EF001E"/>
    <w:rsid w:val="00F5059C"/>
    <w:rsid w:val="00F544F6"/>
    <w:rsid w:val="00F64371"/>
    <w:rsid w:val="00F67A00"/>
    <w:rsid w:val="00F8521C"/>
    <w:rsid w:val="00F92821"/>
    <w:rsid w:val="00FB011C"/>
    <w:rsid w:val="00FB28E4"/>
    <w:rsid w:val="00FB7EB3"/>
    <w:rsid w:val="00FC1C65"/>
    <w:rsid w:val="00FC2A7A"/>
    <w:rsid w:val="00FD0D79"/>
    <w:rsid w:val="00FD1FA7"/>
    <w:rsid w:val="00FD2907"/>
    <w:rsid w:val="00FD4677"/>
    <w:rsid w:val="00FE70E6"/>
    <w:rsid w:val="00FF7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6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54C76"/>
    <w:rPr>
      <w:rFonts w:ascii="Tahoma" w:hAnsi="Tahoma" w:cs="Tahoma" w:hint="default"/>
      <w:b/>
      <w:bCs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765</Words>
  <Characters>4361</Characters>
  <Application>Microsoft Office Word</Application>
  <DocSecurity>0</DocSecurity>
  <Lines>36</Lines>
  <Paragraphs>10</Paragraphs>
  <ScaleCrop>false</ScaleCrop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2013-02-26T06:41:00Z</dcterms:created>
  <dcterms:modified xsi:type="dcterms:W3CDTF">2013-02-26T06:57:00Z</dcterms:modified>
</cp:coreProperties>
</file>