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90" w:rsidRPr="00BB4090" w:rsidRDefault="00BB4090">
      <w:pPr>
        <w:rPr>
          <w:sz w:val="28"/>
          <w:szCs w:val="28"/>
          <w:lang w:val="en-US"/>
        </w:rPr>
      </w:pPr>
      <w:r w:rsidRPr="00BB4090">
        <w:rPr>
          <w:rStyle w:val="headertext1"/>
          <w:sz w:val="28"/>
          <w:szCs w:val="28"/>
        </w:rPr>
        <w:t>20.09.2013 09:41</w:t>
      </w:r>
      <w:r w:rsidRPr="00BB4090">
        <w:rPr>
          <w:sz w:val="28"/>
          <w:szCs w:val="28"/>
        </w:rPr>
        <w:t xml:space="preserve"> </w:t>
      </w:r>
      <w:r w:rsidRPr="00BB4090">
        <w:rPr>
          <w:rStyle w:val="headertext1"/>
          <w:sz w:val="28"/>
          <w:szCs w:val="28"/>
        </w:rPr>
        <w:t>ОАО «</w:t>
      </w:r>
      <w:proofErr w:type="spellStart"/>
      <w:r w:rsidRPr="00BB4090">
        <w:rPr>
          <w:rStyle w:val="headertext1"/>
          <w:sz w:val="28"/>
          <w:szCs w:val="28"/>
        </w:rPr>
        <w:t>ГАЗ-Тек</w:t>
      </w:r>
      <w:proofErr w:type="spellEnd"/>
      <w:r w:rsidRPr="00BB4090">
        <w:rPr>
          <w:rStyle w:val="headertext1"/>
          <w:sz w:val="28"/>
          <w:szCs w:val="28"/>
        </w:rPr>
        <w:t>»</w:t>
      </w:r>
      <w:r w:rsidRPr="00BB4090">
        <w:rPr>
          <w:sz w:val="28"/>
          <w:szCs w:val="28"/>
        </w:rPr>
        <w:t xml:space="preserve"> </w:t>
      </w:r>
      <w:r w:rsidRPr="00BB4090">
        <w:rPr>
          <w:rStyle w:val="headertext1"/>
          <w:sz w:val="28"/>
          <w:szCs w:val="28"/>
        </w:rPr>
        <w:t>Сведения, оказывающие, по мнению эмитента, существенное влияние на стоимость его эмиссионных ценных бумаг</w:t>
      </w:r>
      <w:r w:rsidRPr="00BB4090">
        <w:rPr>
          <w:sz w:val="28"/>
          <w:szCs w:val="28"/>
        </w:rPr>
        <w:t xml:space="preserve"> </w:t>
      </w:r>
      <w:r w:rsidRPr="00BB4090">
        <w:rPr>
          <w:sz w:val="28"/>
          <w:szCs w:val="28"/>
        </w:rPr>
        <w:br/>
      </w:r>
      <w:r>
        <w:br/>
      </w:r>
      <w:r>
        <w:br/>
      </w:r>
      <w:r w:rsidRPr="00BB4090">
        <w:rPr>
          <w:sz w:val="28"/>
          <w:szCs w:val="28"/>
        </w:rPr>
        <w:t xml:space="preserve">Сообщение о существенном </w:t>
      </w:r>
      <w:proofErr w:type="gramStart"/>
      <w:r w:rsidRPr="00BB4090">
        <w:rPr>
          <w:sz w:val="28"/>
          <w:szCs w:val="28"/>
        </w:rPr>
        <w:t>факте</w:t>
      </w:r>
      <w:proofErr w:type="gramEnd"/>
      <w:r w:rsidRPr="00BB4090">
        <w:rPr>
          <w:sz w:val="28"/>
          <w:szCs w:val="28"/>
        </w:rPr>
        <w:t xml:space="preserve"> о сведениях, оказывающих, по мнению эмитента, существенное влияние на стоимость его эмиссионных ценных бумаг </w:t>
      </w:r>
      <w:r w:rsidRPr="00BB4090">
        <w:rPr>
          <w:sz w:val="28"/>
          <w:szCs w:val="28"/>
        </w:rPr>
        <w:br/>
        <w:t xml:space="preserve">1. Общие сведения </w:t>
      </w:r>
      <w:r w:rsidRPr="00BB4090">
        <w:rPr>
          <w:sz w:val="28"/>
          <w:szCs w:val="28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BB4090">
        <w:rPr>
          <w:sz w:val="28"/>
          <w:szCs w:val="28"/>
        </w:rPr>
        <w:t>ГАЗ-Тек</w:t>
      </w:r>
      <w:proofErr w:type="spellEnd"/>
      <w:proofErr w:type="gramEnd"/>
      <w:r w:rsidRPr="00BB4090">
        <w:rPr>
          <w:sz w:val="28"/>
          <w:szCs w:val="28"/>
        </w:rPr>
        <w:t xml:space="preserve">» </w:t>
      </w:r>
      <w:r w:rsidRPr="00BB4090">
        <w:rPr>
          <w:sz w:val="28"/>
          <w:szCs w:val="28"/>
        </w:rPr>
        <w:br/>
        <w:t>1.2. Сокращенное фирменное наименование эмитента ОАО «</w:t>
      </w:r>
      <w:proofErr w:type="spellStart"/>
      <w:proofErr w:type="gramStart"/>
      <w:r w:rsidRPr="00BB4090">
        <w:rPr>
          <w:sz w:val="28"/>
          <w:szCs w:val="28"/>
        </w:rPr>
        <w:t>ГАЗ-Тек</w:t>
      </w:r>
      <w:proofErr w:type="spellEnd"/>
      <w:proofErr w:type="gramEnd"/>
      <w:r w:rsidRPr="00BB4090">
        <w:rPr>
          <w:sz w:val="28"/>
          <w:szCs w:val="28"/>
        </w:rPr>
        <w:t xml:space="preserve">» </w:t>
      </w:r>
      <w:r w:rsidRPr="00BB4090">
        <w:rPr>
          <w:sz w:val="28"/>
          <w:szCs w:val="28"/>
        </w:rPr>
        <w:br/>
        <w:t xml:space="preserve">1.3. Место нахождения эмитента 115035, г. Москва, </w:t>
      </w:r>
      <w:proofErr w:type="spellStart"/>
      <w:r w:rsidRPr="00BB4090">
        <w:rPr>
          <w:sz w:val="28"/>
          <w:szCs w:val="28"/>
        </w:rPr>
        <w:t>Раушская</w:t>
      </w:r>
      <w:proofErr w:type="spellEnd"/>
      <w:r w:rsidRPr="00BB4090">
        <w:rPr>
          <w:sz w:val="28"/>
          <w:szCs w:val="28"/>
        </w:rPr>
        <w:t xml:space="preserve"> </w:t>
      </w:r>
      <w:proofErr w:type="spellStart"/>
      <w:r w:rsidRPr="00BB4090">
        <w:rPr>
          <w:sz w:val="28"/>
          <w:szCs w:val="28"/>
        </w:rPr>
        <w:t>наб</w:t>
      </w:r>
      <w:proofErr w:type="spellEnd"/>
      <w:r w:rsidRPr="00BB4090">
        <w:rPr>
          <w:sz w:val="28"/>
          <w:szCs w:val="28"/>
        </w:rPr>
        <w:t xml:space="preserve">., д. 14 </w:t>
      </w:r>
      <w:r w:rsidRPr="00BB4090">
        <w:rPr>
          <w:sz w:val="28"/>
          <w:szCs w:val="28"/>
        </w:rPr>
        <w:br/>
        <w:t xml:space="preserve">1.4. ОГРН эмитента 1077763816195 </w:t>
      </w:r>
      <w:r w:rsidRPr="00BB4090">
        <w:rPr>
          <w:sz w:val="28"/>
          <w:szCs w:val="28"/>
        </w:rPr>
        <w:br/>
        <w:t xml:space="preserve">1.5. ИНН эмитента 7705821841 </w:t>
      </w:r>
      <w:r w:rsidRPr="00BB4090">
        <w:rPr>
          <w:sz w:val="28"/>
          <w:szCs w:val="28"/>
        </w:rPr>
        <w:br/>
        <w:t xml:space="preserve">1.6. Уникальный код эмитента, присвоенный регистрирующим органом 12996-А </w:t>
      </w:r>
      <w:r w:rsidRPr="00BB4090">
        <w:rPr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BB4090">
        <w:rPr>
          <w:sz w:val="28"/>
          <w:szCs w:val="28"/>
        </w:rPr>
        <w:br/>
        <w:t xml:space="preserve">http://www.gaz-tek.ru </w:t>
      </w:r>
      <w:r w:rsidRPr="00BB4090">
        <w:rPr>
          <w:sz w:val="28"/>
          <w:szCs w:val="28"/>
        </w:rPr>
        <w:br/>
        <w:t xml:space="preserve">2. </w:t>
      </w:r>
      <w:proofErr w:type="gramStart"/>
      <w:r w:rsidRPr="00BB4090">
        <w:rPr>
          <w:sz w:val="28"/>
          <w:szCs w:val="28"/>
        </w:rPr>
        <w:t xml:space="preserve">Содержание сообщения </w:t>
      </w:r>
      <w:r w:rsidRPr="00BB4090">
        <w:rPr>
          <w:sz w:val="28"/>
          <w:szCs w:val="28"/>
        </w:rPr>
        <w:br/>
        <w:t xml:space="preserve">2.1. краткое описание события (действия), наступление (совершение) которого, по мнению эмитента, оказывает влияние на стоимость его эмиссионных ценных бумаг: </w:t>
      </w:r>
      <w:r w:rsidRPr="00BB4090">
        <w:rPr>
          <w:sz w:val="28"/>
          <w:szCs w:val="28"/>
        </w:rPr>
        <w:br/>
        <w:t>19.09.2013 г. – является датой окончания действия преимущественного права приобретения ценных бумаг Эмитента - акций обыкновенных именных бездокументарных, государственный регистрационный номер выпуска 1-01-12996-А, дата государственной регистрации 30 августа 2013 года, размещаемых по открытой подписке (далее – Акции).</w:t>
      </w:r>
      <w:proofErr w:type="gramEnd"/>
      <w:r w:rsidRPr="00BB4090">
        <w:rPr>
          <w:sz w:val="28"/>
          <w:szCs w:val="28"/>
        </w:rPr>
        <w:t xml:space="preserve"> </w:t>
      </w:r>
      <w:r w:rsidRPr="00BB4090">
        <w:rPr>
          <w:sz w:val="28"/>
          <w:szCs w:val="28"/>
        </w:rPr>
        <w:br/>
      </w:r>
      <w:proofErr w:type="gramStart"/>
      <w:r w:rsidRPr="00BB4090">
        <w:rPr>
          <w:sz w:val="28"/>
          <w:szCs w:val="28"/>
        </w:rPr>
        <w:t xml:space="preserve">Указанное право предоставляется акционерам Эмитента и/или иным лицам в соответствии со ст. 40, 41 Федерального закона № 208-ФЗ «Об акционерных обществах». </w:t>
      </w:r>
      <w:r w:rsidRPr="00BB4090">
        <w:rPr>
          <w:sz w:val="28"/>
          <w:szCs w:val="28"/>
        </w:rPr>
        <w:br/>
      </w:r>
      <w:r w:rsidRPr="00BB4090">
        <w:rPr>
          <w:sz w:val="28"/>
          <w:szCs w:val="28"/>
        </w:rPr>
        <w:br/>
        <w:t xml:space="preserve">2.2. в случае, если соответствующее событие (действие) имеет отношение или связано с третьим лицом, - полное фирменное наименование (для некоммерческих организаций - наименование), место нахождения, ИНН </w:t>
      </w:r>
      <w:r w:rsidRPr="00BB4090">
        <w:rPr>
          <w:sz w:val="28"/>
          <w:szCs w:val="28"/>
        </w:rPr>
        <w:lastRenderedPageBreak/>
        <w:t>(если применимо), ОГРН (если применимо) или фамилия, имя, отчество такого лица:</w:t>
      </w:r>
      <w:proofErr w:type="gramEnd"/>
      <w:r w:rsidRPr="00BB4090">
        <w:rPr>
          <w:sz w:val="28"/>
          <w:szCs w:val="28"/>
        </w:rPr>
        <w:t xml:space="preserve"> </w:t>
      </w:r>
      <w:r w:rsidRPr="00BB4090">
        <w:rPr>
          <w:sz w:val="28"/>
          <w:szCs w:val="28"/>
        </w:rPr>
        <w:br/>
      </w:r>
      <w:proofErr w:type="gramStart"/>
      <w:r w:rsidRPr="00BB4090">
        <w:rPr>
          <w:sz w:val="28"/>
          <w:szCs w:val="28"/>
        </w:rPr>
        <w:t xml:space="preserve">Настоящее событие имеет отношение к лицам, имеющим преимущественное право приобретения дополнительных Акций, а также потенциальным приобретателям Акций, размещаемых путем проведения торгов в ЗАО «ФБ ММВБ». </w:t>
      </w:r>
      <w:r w:rsidRPr="00BB4090">
        <w:rPr>
          <w:sz w:val="28"/>
          <w:szCs w:val="28"/>
        </w:rPr>
        <w:br/>
      </w:r>
      <w:r w:rsidRPr="00BB4090">
        <w:rPr>
          <w:sz w:val="28"/>
          <w:szCs w:val="28"/>
        </w:rPr>
        <w:br/>
        <w:t>2.3. в случае, если соответствующее событие (действие) имеет отношение или связано с решением, принятым уполномоченным органом управления эмитента или третьего лица, - наименование такого органа управления, дата принятия и содержание принятого решения, дата составления и номер</w:t>
      </w:r>
      <w:proofErr w:type="gramEnd"/>
      <w:r w:rsidRPr="00BB4090">
        <w:rPr>
          <w:sz w:val="28"/>
          <w:szCs w:val="28"/>
        </w:rPr>
        <w:t xml:space="preserve"> протокола собрания (заседания) уполномоченного органа </w:t>
      </w:r>
      <w:proofErr w:type="gramStart"/>
      <w:r w:rsidRPr="00BB4090">
        <w:rPr>
          <w:sz w:val="28"/>
          <w:szCs w:val="28"/>
        </w:rPr>
        <w:t>управления</w:t>
      </w:r>
      <w:proofErr w:type="gramEnd"/>
      <w:r w:rsidRPr="00BB4090">
        <w:rPr>
          <w:sz w:val="28"/>
          <w:szCs w:val="28"/>
        </w:rPr>
        <w:t xml:space="preserve"> в случае если решение принято коллегиальным органом управления соответствующего лица: </w:t>
      </w:r>
      <w:r w:rsidRPr="00BB4090">
        <w:rPr>
          <w:sz w:val="28"/>
          <w:szCs w:val="28"/>
        </w:rPr>
        <w:br/>
      </w:r>
      <w:proofErr w:type="gramStart"/>
      <w:r w:rsidRPr="00BB4090">
        <w:rPr>
          <w:sz w:val="28"/>
          <w:szCs w:val="28"/>
        </w:rPr>
        <w:t xml:space="preserve">Настоящее событие не имеет отношение и не связано с решением, принятым уполномоченным органом управления эмитента или третьего лица. </w:t>
      </w:r>
      <w:r w:rsidRPr="00BB4090">
        <w:rPr>
          <w:sz w:val="28"/>
          <w:szCs w:val="28"/>
        </w:rPr>
        <w:br/>
      </w:r>
      <w:r w:rsidRPr="00BB4090">
        <w:rPr>
          <w:sz w:val="28"/>
          <w:szCs w:val="28"/>
        </w:rPr>
        <w:br/>
        <w:t>2.4. в случае, если соответствующее событие (действие) имеет отношение или может оказать существенное влияние на стоимость определенных эмиссионных ценных бумаг эмитента, - вид, категория (тип) и иные идентификационные признаки таких эмиссионных ценных бумаг эмитента:</w:t>
      </w:r>
      <w:proofErr w:type="gramEnd"/>
      <w:r w:rsidRPr="00BB4090">
        <w:rPr>
          <w:sz w:val="28"/>
          <w:szCs w:val="28"/>
        </w:rPr>
        <w:t xml:space="preserve"> </w:t>
      </w:r>
      <w:r w:rsidRPr="00BB4090">
        <w:rPr>
          <w:sz w:val="28"/>
          <w:szCs w:val="28"/>
        </w:rPr>
        <w:br/>
        <w:t xml:space="preserve">Акции обыкновенные именные бездокументарные государственный регистрационный номер выпуска 1-01-12996-А. </w:t>
      </w:r>
      <w:r w:rsidRPr="00BB4090">
        <w:rPr>
          <w:sz w:val="28"/>
          <w:szCs w:val="28"/>
        </w:rPr>
        <w:br/>
      </w:r>
      <w:r w:rsidRPr="00BB4090">
        <w:rPr>
          <w:sz w:val="28"/>
          <w:szCs w:val="28"/>
        </w:rPr>
        <w:br/>
        <w:t xml:space="preserve">2.5.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лицом), - также дата, в которую эмитент узнал о наступлении указанного события (совершении указанного действия): </w:t>
      </w:r>
      <w:r w:rsidRPr="00BB4090">
        <w:rPr>
          <w:sz w:val="28"/>
          <w:szCs w:val="28"/>
        </w:rPr>
        <w:br/>
        <w:t xml:space="preserve">19.09.2013 г. </w:t>
      </w:r>
      <w:r w:rsidRPr="00BB4090">
        <w:rPr>
          <w:sz w:val="28"/>
          <w:szCs w:val="28"/>
        </w:rPr>
        <w:br/>
      </w:r>
      <w:r w:rsidRPr="00BB4090">
        <w:rPr>
          <w:sz w:val="28"/>
          <w:szCs w:val="28"/>
        </w:rPr>
        <w:br/>
        <w:t xml:space="preserve">2.6. Эмитент намерен представить в регистрирующий орган Уведомление об итогах выпуска ценных бумаг по итогам размещения Акций. </w:t>
      </w:r>
      <w:r w:rsidRPr="00BB4090">
        <w:rPr>
          <w:sz w:val="28"/>
          <w:szCs w:val="28"/>
        </w:rPr>
        <w:br/>
      </w:r>
      <w:r w:rsidRPr="00BB4090">
        <w:rPr>
          <w:sz w:val="28"/>
          <w:szCs w:val="28"/>
        </w:rPr>
        <w:br/>
        <w:t xml:space="preserve">3. Подпись </w:t>
      </w:r>
      <w:r w:rsidRPr="00BB4090">
        <w:rPr>
          <w:sz w:val="28"/>
          <w:szCs w:val="28"/>
        </w:rPr>
        <w:br/>
        <w:t>3.1. Директор ОАО «</w:t>
      </w:r>
      <w:proofErr w:type="spellStart"/>
      <w:proofErr w:type="gramStart"/>
      <w:r w:rsidRPr="00BB4090">
        <w:rPr>
          <w:sz w:val="28"/>
          <w:szCs w:val="28"/>
        </w:rPr>
        <w:t>ГАЗ-Тек</w:t>
      </w:r>
      <w:proofErr w:type="spellEnd"/>
      <w:proofErr w:type="gramEnd"/>
      <w:r w:rsidRPr="00BB4090">
        <w:rPr>
          <w:sz w:val="28"/>
          <w:szCs w:val="28"/>
        </w:rPr>
        <w:t xml:space="preserve">» С.А. </w:t>
      </w:r>
      <w:proofErr w:type="spellStart"/>
      <w:r w:rsidRPr="00BB4090">
        <w:rPr>
          <w:sz w:val="28"/>
          <w:szCs w:val="28"/>
        </w:rPr>
        <w:t>Бушмакин</w:t>
      </w:r>
      <w:proofErr w:type="spellEnd"/>
      <w:r w:rsidRPr="00BB4090">
        <w:rPr>
          <w:sz w:val="28"/>
          <w:szCs w:val="28"/>
        </w:rPr>
        <w:t xml:space="preserve"> </w:t>
      </w:r>
      <w:r w:rsidRPr="00BB4090">
        <w:rPr>
          <w:sz w:val="28"/>
          <w:szCs w:val="28"/>
        </w:rPr>
        <w:br/>
        <w:t xml:space="preserve">(подпись) </w:t>
      </w:r>
    </w:p>
    <w:p w:rsidR="00BB4090" w:rsidRPr="00BB4090" w:rsidRDefault="00BB4090">
      <w:pPr>
        <w:rPr>
          <w:sz w:val="28"/>
          <w:szCs w:val="28"/>
          <w:lang w:val="en-US"/>
        </w:rPr>
      </w:pPr>
    </w:p>
    <w:p w:rsidR="00BB4090" w:rsidRPr="00BB4090" w:rsidRDefault="00BB4090">
      <w:pPr>
        <w:rPr>
          <w:sz w:val="28"/>
          <w:szCs w:val="28"/>
          <w:lang w:val="en-US"/>
        </w:rPr>
      </w:pPr>
    </w:p>
    <w:p w:rsidR="002B1BD7" w:rsidRDefault="00BB4090">
      <w:r w:rsidRPr="00BB4090">
        <w:rPr>
          <w:sz w:val="28"/>
          <w:szCs w:val="28"/>
        </w:rPr>
        <w:t xml:space="preserve">3.2. Дата:   20 сентября 20 13 г.                                                                                                                      М.П. </w:t>
      </w:r>
      <w:r w:rsidRPr="00BB4090">
        <w:rPr>
          <w:sz w:val="28"/>
          <w:szCs w:val="28"/>
        </w:rPr>
        <w:br/>
      </w:r>
      <w:r>
        <w:br/>
      </w:r>
    </w:p>
    <w:sectPr w:rsidR="002B1BD7" w:rsidSect="002B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B4090"/>
    <w:rsid w:val="00017C1C"/>
    <w:rsid w:val="00023A46"/>
    <w:rsid w:val="00040869"/>
    <w:rsid w:val="00076097"/>
    <w:rsid w:val="000E1225"/>
    <w:rsid w:val="000F46BF"/>
    <w:rsid w:val="000F5069"/>
    <w:rsid w:val="00154618"/>
    <w:rsid w:val="001C7FE1"/>
    <w:rsid w:val="0022396D"/>
    <w:rsid w:val="0025336A"/>
    <w:rsid w:val="00262F73"/>
    <w:rsid w:val="0026639F"/>
    <w:rsid w:val="002833B2"/>
    <w:rsid w:val="002B1BD7"/>
    <w:rsid w:val="002B716E"/>
    <w:rsid w:val="0031403A"/>
    <w:rsid w:val="00317204"/>
    <w:rsid w:val="003256F1"/>
    <w:rsid w:val="0033296E"/>
    <w:rsid w:val="00344042"/>
    <w:rsid w:val="00350463"/>
    <w:rsid w:val="0036617B"/>
    <w:rsid w:val="00375758"/>
    <w:rsid w:val="003774FA"/>
    <w:rsid w:val="003B25FE"/>
    <w:rsid w:val="00413B88"/>
    <w:rsid w:val="0043277E"/>
    <w:rsid w:val="0047030B"/>
    <w:rsid w:val="004B00DF"/>
    <w:rsid w:val="004E36AC"/>
    <w:rsid w:val="00567C71"/>
    <w:rsid w:val="00582B25"/>
    <w:rsid w:val="005E2629"/>
    <w:rsid w:val="005E7FA6"/>
    <w:rsid w:val="005F21D4"/>
    <w:rsid w:val="005F2912"/>
    <w:rsid w:val="00640281"/>
    <w:rsid w:val="00687EB9"/>
    <w:rsid w:val="006915FC"/>
    <w:rsid w:val="006A7299"/>
    <w:rsid w:val="006C68B6"/>
    <w:rsid w:val="006D6FEA"/>
    <w:rsid w:val="006E4BC6"/>
    <w:rsid w:val="007230E9"/>
    <w:rsid w:val="00725829"/>
    <w:rsid w:val="00747802"/>
    <w:rsid w:val="00750BF9"/>
    <w:rsid w:val="0076199F"/>
    <w:rsid w:val="00766A4F"/>
    <w:rsid w:val="00777337"/>
    <w:rsid w:val="0079788B"/>
    <w:rsid w:val="007E29FB"/>
    <w:rsid w:val="007E53E9"/>
    <w:rsid w:val="008002F0"/>
    <w:rsid w:val="00806404"/>
    <w:rsid w:val="008148EB"/>
    <w:rsid w:val="008155C0"/>
    <w:rsid w:val="0084323C"/>
    <w:rsid w:val="00875C4E"/>
    <w:rsid w:val="0089082D"/>
    <w:rsid w:val="00893073"/>
    <w:rsid w:val="00906CC1"/>
    <w:rsid w:val="009311F3"/>
    <w:rsid w:val="00943C69"/>
    <w:rsid w:val="009618C3"/>
    <w:rsid w:val="00965FFA"/>
    <w:rsid w:val="009A3930"/>
    <w:rsid w:val="009B1FAC"/>
    <w:rsid w:val="009C1258"/>
    <w:rsid w:val="009E15BB"/>
    <w:rsid w:val="00A03382"/>
    <w:rsid w:val="00A1694B"/>
    <w:rsid w:val="00A608C9"/>
    <w:rsid w:val="00A71E24"/>
    <w:rsid w:val="00A74831"/>
    <w:rsid w:val="00A7724F"/>
    <w:rsid w:val="00A82B5E"/>
    <w:rsid w:val="00AC1392"/>
    <w:rsid w:val="00B032CA"/>
    <w:rsid w:val="00B15BBD"/>
    <w:rsid w:val="00B21C1C"/>
    <w:rsid w:val="00B41001"/>
    <w:rsid w:val="00B445CE"/>
    <w:rsid w:val="00B4538D"/>
    <w:rsid w:val="00B54D2C"/>
    <w:rsid w:val="00B5791C"/>
    <w:rsid w:val="00BB4090"/>
    <w:rsid w:val="00BE059C"/>
    <w:rsid w:val="00BE0D89"/>
    <w:rsid w:val="00C11430"/>
    <w:rsid w:val="00C13D4D"/>
    <w:rsid w:val="00C13FBE"/>
    <w:rsid w:val="00C5166A"/>
    <w:rsid w:val="00CB2D88"/>
    <w:rsid w:val="00CC0DAB"/>
    <w:rsid w:val="00CC20F7"/>
    <w:rsid w:val="00CC2EE6"/>
    <w:rsid w:val="00CD0B58"/>
    <w:rsid w:val="00CE6FBB"/>
    <w:rsid w:val="00CF052F"/>
    <w:rsid w:val="00D1233D"/>
    <w:rsid w:val="00D44A14"/>
    <w:rsid w:val="00D87076"/>
    <w:rsid w:val="00E407B4"/>
    <w:rsid w:val="00E51494"/>
    <w:rsid w:val="00E625FE"/>
    <w:rsid w:val="00E729FB"/>
    <w:rsid w:val="00EA452D"/>
    <w:rsid w:val="00EC25D0"/>
    <w:rsid w:val="00F12BAE"/>
    <w:rsid w:val="00F23DE4"/>
    <w:rsid w:val="00F3752F"/>
    <w:rsid w:val="00F54185"/>
    <w:rsid w:val="00F72A41"/>
    <w:rsid w:val="00F73CD3"/>
    <w:rsid w:val="00F804EB"/>
    <w:rsid w:val="00FA11B0"/>
    <w:rsid w:val="00FB5CC2"/>
    <w:rsid w:val="00FB6BA9"/>
    <w:rsid w:val="00FC336A"/>
    <w:rsid w:val="00FE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B4090"/>
    <w:rPr>
      <w:rFonts w:ascii="Tahoma" w:hAnsi="Tahoma" w:cs="Tahoma" w:hint="default"/>
      <w:b/>
      <w:bCs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3054</Characters>
  <Application>Microsoft Office Word</Application>
  <DocSecurity>0</DocSecurity>
  <Lines>25</Lines>
  <Paragraphs>7</Paragraphs>
  <ScaleCrop>false</ScaleCrop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2013-09-20T09:32:00Z</dcterms:created>
  <dcterms:modified xsi:type="dcterms:W3CDTF">2013-09-20T09:33:00Z</dcterms:modified>
</cp:coreProperties>
</file>