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A44D8" w:rsidRDefault="002A44D8" w:rsidP="002A44D8">
      <w:r w:rsidRPr="002A44D8">
        <w:rPr>
          <w:rFonts w:ascii="Tahoma" w:hAnsi="Tahoma" w:cs="Tahoma"/>
          <w:b/>
          <w:bCs/>
          <w:color w:val="000000"/>
          <w:sz w:val="18"/>
        </w:rPr>
        <w:t>09.06.2012 12:52</w:t>
      </w:r>
      <w:r w:rsidRPr="002A44D8">
        <w:t xml:space="preserve"> </w:t>
      </w:r>
      <w:r w:rsidRPr="002A44D8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2A44D8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2A44D8">
        <w:rPr>
          <w:rFonts w:ascii="Tahoma" w:hAnsi="Tahoma" w:cs="Tahoma"/>
          <w:b/>
          <w:bCs/>
          <w:color w:val="000000"/>
          <w:sz w:val="18"/>
        </w:rPr>
        <w:t>"</w:t>
      </w:r>
      <w:r w:rsidRPr="002A44D8">
        <w:t xml:space="preserve"> </w:t>
      </w:r>
      <w:r w:rsidRPr="002A44D8">
        <w:rPr>
          <w:rFonts w:ascii="Tahoma" w:hAnsi="Tahoma" w:cs="Tahoma"/>
          <w:b/>
          <w:bCs/>
          <w:color w:val="000000"/>
          <w:sz w:val="18"/>
        </w:rPr>
        <w:t>Совершение эмитентом существенной сделки</w:t>
      </w:r>
      <w:r w:rsidRPr="002A44D8">
        <w:t xml:space="preserve"> </w:t>
      </w:r>
      <w:r w:rsidRPr="002A44D8">
        <w:br/>
      </w:r>
      <w:r w:rsidRPr="002A44D8">
        <w:br/>
      </w:r>
      <w:r w:rsidRPr="002A44D8">
        <w:br/>
        <w:t xml:space="preserve">Сообщение о существенных фактах </w:t>
      </w:r>
      <w:r w:rsidRPr="002A44D8">
        <w:br/>
        <w:t xml:space="preserve">«О совершении эмитентом или лицом, предоставившим обеспечение по облигациям эмитента, существенной сделки» </w:t>
      </w:r>
      <w:r w:rsidRPr="002A44D8">
        <w:br/>
      </w:r>
      <w:r w:rsidRPr="002A44D8">
        <w:br/>
        <w:t xml:space="preserve">1. Общие сведения </w:t>
      </w:r>
      <w:r w:rsidRPr="002A44D8">
        <w:br/>
        <w:t xml:space="preserve">1.1. Полное фирменное наименование </w:t>
      </w:r>
      <w:proofErr w:type="spellStart"/>
      <w:proofErr w:type="gramStart"/>
      <w:r w:rsidRPr="002A44D8">
        <w:t>эми-тента</w:t>
      </w:r>
      <w:proofErr w:type="spellEnd"/>
      <w:proofErr w:type="gramEnd"/>
      <w:r w:rsidRPr="002A44D8">
        <w:t xml:space="preserve"> Открытое акционерное общество «</w:t>
      </w:r>
      <w:proofErr w:type="spellStart"/>
      <w:r w:rsidRPr="002A44D8">
        <w:t>ГАЗ-Тек</w:t>
      </w:r>
      <w:proofErr w:type="spellEnd"/>
      <w:r w:rsidRPr="002A44D8">
        <w:t xml:space="preserve">» </w:t>
      </w:r>
      <w:r w:rsidRPr="002A44D8">
        <w:br/>
        <w:t xml:space="preserve">1.2. Сокращенное фирменное </w:t>
      </w:r>
      <w:proofErr w:type="spellStart"/>
      <w:proofErr w:type="gramStart"/>
      <w:r w:rsidRPr="002A44D8">
        <w:t>наименова-ние</w:t>
      </w:r>
      <w:proofErr w:type="spellEnd"/>
      <w:proofErr w:type="gramEnd"/>
      <w:r w:rsidRPr="002A44D8">
        <w:t xml:space="preserve"> эмитента ОАО «</w:t>
      </w:r>
      <w:proofErr w:type="spellStart"/>
      <w:r w:rsidRPr="002A44D8">
        <w:t>ГАЗ-Тек</w:t>
      </w:r>
      <w:proofErr w:type="spellEnd"/>
      <w:r w:rsidRPr="002A44D8">
        <w:t xml:space="preserve">» </w:t>
      </w:r>
      <w:r w:rsidRPr="002A44D8">
        <w:br/>
        <w:t xml:space="preserve">1.3. Место нахождения эмитента 115035, г. Москва, </w:t>
      </w:r>
      <w:proofErr w:type="spellStart"/>
      <w:r w:rsidRPr="002A44D8">
        <w:t>Раушская</w:t>
      </w:r>
      <w:proofErr w:type="spellEnd"/>
      <w:r w:rsidRPr="002A44D8">
        <w:t xml:space="preserve"> </w:t>
      </w:r>
      <w:proofErr w:type="spellStart"/>
      <w:r w:rsidRPr="002A44D8">
        <w:t>наб</w:t>
      </w:r>
      <w:proofErr w:type="spellEnd"/>
      <w:r w:rsidRPr="002A44D8">
        <w:t xml:space="preserve">., д. 14 </w:t>
      </w:r>
      <w:r w:rsidRPr="002A44D8">
        <w:br/>
        <w:t xml:space="preserve">1.4. ОГРН эмитента 1077763816195 </w:t>
      </w:r>
      <w:r w:rsidRPr="002A44D8">
        <w:br/>
        <w:t xml:space="preserve">1.5. ИНН эмитента 7705821841 </w:t>
      </w:r>
      <w:r w:rsidRPr="002A44D8">
        <w:br/>
        <w:t xml:space="preserve">1.6. Уникальный код эмитента, </w:t>
      </w:r>
      <w:proofErr w:type="spellStart"/>
      <w:proofErr w:type="gramStart"/>
      <w:r w:rsidRPr="002A44D8">
        <w:t>присвоен-ный</w:t>
      </w:r>
      <w:proofErr w:type="spellEnd"/>
      <w:proofErr w:type="gramEnd"/>
      <w:r w:rsidRPr="002A44D8">
        <w:t xml:space="preserve"> регистрирующим органом 12996-А </w:t>
      </w:r>
      <w:r w:rsidRPr="002A44D8">
        <w:br/>
        <w:t xml:space="preserve">1.7. Адрес страницы в сети Интернет, </w:t>
      </w:r>
      <w:proofErr w:type="spellStart"/>
      <w:proofErr w:type="gramStart"/>
      <w:r w:rsidRPr="002A44D8">
        <w:t>ис-пользуемой</w:t>
      </w:r>
      <w:proofErr w:type="spellEnd"/>
      <w:proofErr w:type="gramEnd"/>
      <w:r w:rsidRPr="002A44D8">
        <w:t xml:space="preserve"> эмитентом для раскрытия </w:t>
      </w:r>
      <w:proofErr w:type="spellStart"/>
      <w:r w:rsidRPr="002A44D8">
        <w:t>ин-формации</w:t>
      </w:r>
      <w:proofErr w:type="spellEnd"/>
      <w:r w:rsidRPr="002A44D8">
        <w:t xml:space="preserve"> http://www.e-disclosure.ru/portal/company.aspx?id=29479 </w:t>
      </w:r>
      <w:r w:rsidRPr="002A44D8">
        <w:br/>
      </w:r>
      <w:r w:rsidRPr="002A44D8">
        <w:br/>
        <w:t xml:space="preserve">2. Содержание сообщения </w:t>
      </w:r>
      <w:r w:rsidRPr="002A44D8">
        <w:br/>
        <w:t xml:space="preserve">2.1 Вид организации, которая совершила существенную сделку (эмитент; лицо, предоставившее обеспечение по облигациям эмитента): эмитент. </w:t>
      </w:r>
      <w:r w:rsidRPr="002A44D8">
        <w:br/>
        <w:t>2.2</w:t>
      </w:r>
      <w:proofErr w:type="gramStart"/>
      <w:r w:rsidRPr="002A44D8">
        <w:t xml:space="preserve"> В</w:t>
      </w:r>
      <w:proofErr w:type="gramEnd"/>
      <w:r w:rsidRPr="002A44D8">
        <w:t xml:space="preserve"> случае, если организацией, совершившей существенную сделку, является лицо, предоставившее обеспечение по облигациям эмитента, – полное фирменное наименование, место нахождения, ИНН (если применимо), ОГРН (если применимо) такой организации: сделку совершил Эмитент, информация не указывается. </w:t>
      </w:r>
      <w:r w:rsidRPr="002A44D8">
        <w:br/>
        <w:t xml:space="preserve">2.3 Категория сделки (существенная сделка, не являющаяся крупной; </w:t>
      </w:r>
      <w:proofErr w:type="gramStart"/>
      <w:r w:rsidRPr="002A44D8">
        <w:t xml:space="preserve">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крупная сделка. </w:t>
      </w:r>
      <w:r w:rsidRPr="002A44D8">
        <w:br/>
        <w:t xml:space="preserve">2.4 Вид и предмет сделки: заключение договора купли-продажи ценных бумаг (вексель Общества с ограниченной ответственностью «Новые финансовые технологии») </w:t>
      </w:r>
      <w:r w:rsidRPr="002A44D8">
        <w:br/>
        <w:t>2.5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</w:r>
      <w:proofErr w:type="gramEnd"/>
      <w:r w:rsidRPr="002A44D8">
        <w:t xml:space="preserve"> Продавец обязуется передать, а покупатель обязуется принять и оплатить ценную бумагу - вексель Общества с ограниченной ответственностью «Новые финансовые технологии». </w:t>
      </w:r>
      <w:r w:rsidRPr="002A44D8">
        <w:br/>
        <w:t xml:space="preserve">2.6 Срок исполнения обязательств по сделке, стороны и </w:t>
      </w:r>
      <w:proofErr w:type="spellStart"/>
      <w:r w:rsidRPr="002A44D8">
        <w:t>выгодоприобретатели</w:t>
      </w:r>
      <w:proofErr w:type="spellEnd"/>
      <w:r w:rsidRPr="002A44D8">
        <w:t xml:space="preserve"> по сделке, размер сделки в денежном выражении и в процентах от стоимости активов эмитента: </w:t>
      </w:r>
      <w:r w:rsidRPr="002A44D8">
        <w:br/>
        <w:t xml:space="preserve">Продавец обязан передать Покупателю Вексель не позднее «09» июня 2012 года </w:t>
      </w:r>
      <w:r w:rsidRPr="002A44D8">
        <w:br/>
        <w:t xml:space="preserve">Покупатель обязан принять вексель и оплатить его в день подписания Сторонами Акта приема-передачи. </w:t>
      </w:r>
      <w:r w:rsidRPr="002A44D8">
        <w:br/>
        <w:t>Стороны: Продавец - Открытое акционерное общество «</w:t>
      </w:r>
      <w:proofErr w:type="spellStart"/>
      <w:proofErr w:type="gramStart"/>
      <w:r w:rsidRPr="002A44D8">
        <w:t>ГАЗ-Тек</w:t>
      </w:r>
      <w:proofErr w:type="spellEnd"/>
      <w:proofErr w:type="gramEnd"/>
      <w:r w:rsidRPr="002A44D8">
        <w:t xml:space="preserve">», Покупатель - Общество с ограниченной ответственностью «Новые финансовые технологии» </w:t>
      </w:r>
      <w:r w:rsidRPr="002A44D8">
        <w:br/>
        <w:t xml:space="preserve">Размер сделки в денежном выражении: 31 300 000 000,00 (Тридцать один миллиард триста миллионов) рублей 00 копеек. </w:t>
      </w:r>
      <w:r w:rsidRPr="002A44D8">
        <w:br/>
      </w:r>
      <w:proofErr w:type="gramStart"/>
      <w:r w:rsidRPr="002A44D8">
        <w:t xml:space="preserve">Размер сделки в процентах от стоимости активов эмитента на 31.03.2011: </w:t>
      </w:r>
      <w:r w:rsidRPr="002A44D8">
        <w:br/>
        <w:t xml:space="preserve">79,95%. </w:t>
      </w:r>
      <w:r w:rsidRPr="002A44D8">
        <w:br/>
        <w:t xml:space="preserve">2.7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</w:t>
      </w:r>
      <w:r w:rsidRPr="002A44D8">
        <w:lastRenderedPageBreak/>
        <w:t xml:space="preserve">установленный срок представления бухгалтерской (финансовой) отчетности: </w:t>
      </w:r>
      <w:r w:rsidRPr="002A44D8">
        <w:br/>
        <w:t xml:space="preserve">дата совершения сделки (заключения договора): 39 146 816 тыс. рублей. </w:t>
      </w:r>
      <w:r w:rsidRPr="002A44D8">
        <w:br/>
        <w:t xml:space="preserve">2.8. дата совершения сделки (заключения договора): 09.06.2012 г. </w:t>
      </w:r>
      <w:r w:rsidRPr="002A44D8">
        <w:br/>
        <w:t>2.9.</w:t>
      </w:r>
      <w:proofErr w:type="gramEnd"/>
      <w:r w:rsidRPr="002A44D8">
        <w:t xml:space="preserve"> </w:t>
      </w:r>
      <w:proofErr w:type="gramStart"/>
      <w:r w:rsidRPr="002A44D8">
        <w:t xml:space="preserve">Сведения об одобрении сделки в случае, когда такая сделка была одобрена уполномоченным органом управления эмитента (наименование органа управления </w:t>
      </w:r>
      <w:proofErr w:type="spellStart"/>
      <w:r w:rsidRPr="002A44D8">
        <w:t>организа-ции</w:t>
      </w:r>
      <w:proofErr w:type="spellEnd"/>
      <w:r w:rsidRPr="002A44D8">
        <w:t xml:space="preserve">, принявшего решение об одобрении сделки, дата принятия указанного решения, дата составления и номер протокола собрания (заседания) органа управления </w:t>
      </w:r>
      <w:proofErr w:type="spellStart"/>
      <w:r w:rsidRPr="002A44D8">
        <w:t>организа-ции</w:t>
      </w:r>
      <w:proofErr w:type="spellEnd"/>
      <w:r w:rsidRPr="002A44D8">
        <w:t xml:space="preserve">, на котором принято указанное решение, если такое решение принято коллегиальным органом управления организации) или указание на то, что такая сделка не </w:t>
      </w:r>
      <w:proofErr w:type="spellStart"/>
      <w:r w:rsidRPr="002A44D8">
        <w:t>одобря-лась</w:t>
      </w:r>
      <w:proofErr w:type="spellEnd"/>
      <w:proofErr w:type="gramEnd"/>
      <w:r w:rsidRPr="002A44D8">
        <w:t>: Сделка одобрена Решением единственного акционера Открытого акционерного общества «</w:t>
      </w:r>
      <w:proofErr w:type="spellStart"/>
      <w:proofErr w:type="gramStart"/>
      <w:r w:rsidRPr="002A44D8">
        <w:t>ГАЗ-Тек</w:t>
      </w:r>
      <w:proofErr w:type="spellEnd"/>
      <w:proofErr w:type="gramEnd"/>
      <w:r w:rsidRPr="002A44D8">
        <w:t>» (Решение от 08.06.2012. № б/</w:t>
      </w:r>
      <w:proofErr w:type="spellStart"/>
      <w:r w:rsidRPr="002A44D8">
        <w:t>н</w:t>
      </w:r>
      <w:proofErr w:type="spellEnd"/>
      <w:r w:rsidRPr="002A44D8">
        <w:t xml:space="preserve">). </w:t>
      </w:r>
      <w:r w:rsidRPr="002A44D8">
        <w:br/>
        <w:t xml:space="preserve">3. Подпись </w:t>
      </w:r>
      <w:r w:rsidRPr="002A44D8">
        <w:br/>
        <w:t>3.1. Директор ОАО «</w:t>
      </w:r>
      <w:proofErr w:type="spellStart"/>
      <w:proofErr w:type="gramStart"/>
      <w:r w:rsidRPr="002A44D8">
        <w:t>ГАЗ-Тек</w:t>
      </w:r>
      <w:proofErr w:type="spellEnd"/>
      <w:proofErr w:type="gramEnd"/>
      <w:r w:rsidRPr="002A44D8">
        <w:t xml:space="preserve">» С.А. </w:t>
      </w:r>
      <w:proofErr w:type="spellStart"/>
      <w:r w:rsidRPr="002A44D8">
        <w:t>Бушмакин</w:t>
      </w:r>
      <w:proofErr w:type="spellEnd"/>
      <w:r w:rsidRPr="002A44D8">
        <w:t xml:space="preserve"> </w:t>
      </w:r>
      <w:r w:rsidRPr="002A44D8">
        <w:br/>
        <w:t xml:space="preserve">(подпись) </w:t>
      </w:r>
      <w:r w:rsidRPr="002A44D8">
        <w:br/>
      </w:r>
      <w:r w:rsidRPr="002A44D8">
        <w:br/>
        <w:t xml:space="preserve">3.2. Дата «09. » июня 20 12 г. М. П. </w:t>
      </w:r>
      <w:r w:rsidRPr="002A44D8">
        <w:br/>
      </w:r>
      <w:r w:rsidRPr="002A44D8">
        <w:br/>
      </w:r>
    </w:p>
    <w:sectPr w:rsidR="00A34A20" w:rsidRPr="002A44D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92B"/>
    <w:rsid w:val="0000345A"/>
    <w:rsid w:val="000037F4"/>
    <w:rsid w:val="00005B85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592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3D18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44D8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9592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2012-06-22T07:06:00Z</dcterms:created>
  <dcterms:modified xsi:type="dcterms:W3CDTF">2012-06-26T07:02:00Z</dcterms:modified>
</cp:coreProperties>
</file>